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C93B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32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32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32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32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32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r>
              <w:t>Наказ / розпорядчий документ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32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r>
              <w:t>Погребищенська міська рада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32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32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ind w:left="60"/>
              <w:jc w:val="center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32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32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r>
              <w:t>25.10.2022 р. № 102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32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pPr>
              <w:jc w:val="center"/>
            </w:pPr>
            <w:r>
              <w:rPr>
                <w:b/>
              </w:rPr>
              <w:t>0117680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pPr>
              <w:jc w:val="center"/>
            </w:pPr>
            <w:r>
              <w:t>7680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pPr>
              <w:jc w:val="center"/>
            </w:pPr>
            <w:r>
              <w:t xml:space="preserve">  0490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  <w:jc w:val="both"/>
            </w:pPr>
            <w:r>
              <w:t>Членські внески до асоціацій органів місцевого самоврядування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3BA5" w:rsidRDefault="0016309E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27731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27731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r>
              <w:t>Рішення виконавчого комітету Погребищенської міської ради від 13.10.2022 року №361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32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</w:pPr>
            <w:r>
              <w:t xml:space="preserve">Участь у роботі Вінницької обласної Асоціації органів місцевого самоврядування 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BA5" w:rsidRDefault="0016309E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r>
              <w:t>Сплата членських внесків до Всеукраїнської асоціації органів місцевого самоврядування "Асаціація міст України"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256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32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93BA5" w:rsidRDefault="00C93BA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5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3BA5" w:rsidRDefault="0016309E">
            <w:pPr>
              <w:ind w:left="60"/>
            </w:pPr>
            <w:r>
              <w:t>Сплата членських внесків до Вінницької обласної Асоціації органів місцевого самоврядування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5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</w:pPr>
            <w:r>
              <w:t>Сплата членських внесків органами місцевого самоврядування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27 731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27 731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rPr>
                <w:b/>
              </w:rPr>
              <w:t>27 731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rPr>
                <w:b/>
              </w:rPr>
              <w:t>27 731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5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C93BA5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C93BA5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C93BA5">
            <w:pPr>
              <w:ind w:right="60"/>
              <w:jc w:val="right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3BA5" w:rsidRDefault="0016309E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3BA5" w:rsidRDefault="0016309E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</w:pPr>
            <w:r>
              <w:t>Обсяг видатків на оплату членських внесків до ВАОМС "Асоціація міст України"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</w:pPr>
            <w:r>
              <w:t>рішення виконавчого комітету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27 731,00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27 731,00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3BA5" w:rsidRDefault="0016309E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3BA5" w:rsidRDefault="0016309E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</w:pPr>
            <w:r>
              <w:t>Кількість підписаних договорів для оплати членських внесків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</w:pPr>
            <w:r>
              <w:t>реєстрація договорів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3BA5" w:rsidRDefault="0016309E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3BA5" w:rsidRDefault="0016309E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</w:pPr>
            <w:r>
              <w:t>Витрати коштів на оплату членського внеску до ВАОМС "Асоціація міст України"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27 731,00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27 731,00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3BA5" w:rsidRDefault="0016309E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3BA5" w:rsidRDefault="0016309E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C93BA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</w:pPr>
            <w:r>
              <w:t>Відсоток участі у проведених Асоціацією заходів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left="60"/>
            </w:pPr>
            <w:r>
              <w:t>протокол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194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93BA5" w:rsidRDefault="00C93BA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r>
              <w:t>Сергій ВОЛИНСЬКИЙ</w:t>
            </w: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BA5" w:rsidRDefault="0016309E">
            <w:r>
              <w:t>Олександр НЕДОШОВЕНКО</w:t>
            </w: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BA5" w:rsidRDefault="0016309E">
            <w:r>
              <w:rPr>
                <w:b/>
              </w:rPr>
              <w:t>25.10.2022 р.</w:t>
            </w: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  <w:tr w:rsidR="00C93BA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BA5" w:rsidRDefault="0016309E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93BA5" w:rsidRDefault="00C93BA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93BA5" w:rsidRDefault="00C93BA5">
            <w:pPr>
              <w:pStyle w:val="EMPTYCELLSTYLE"/>
            </w:pPr>
          </w:p>
        </w:tc>
        <w:tc>
          <w:tcPr>
            <w:tcW w:w="1800" w:type="dxa"/>
          </w:tcPr>
          <w:p w:rsidR="00C93BA5" w:rsidRDefault="00C93BA5">
            <w:pPr>
              <w:pStyle w:val="EMPTYCELLSTYLE"/>
            </w:pPr>
          </w:p>
        </w:tc>
        <w:tc>
          <w:tcPr>
            <w:tcW w:w="400" w:type="dxa"/>
          </w:tcPr>
          <w:p w:rsidR="00C93BA5" w:rsidRDefault="00C93BA5">
            <w:pPr>
              <w:pStyle w:val="EMPTYCELLSTYLE"/>
            </w:pPr>
          </w:p>
        </w:tc>
      </w:tr>
    </w:tbl>
    <w:p w:rsidR="00000000" w:rsidRDefault="0016309E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BA5"/>
    <w:rsid w:val="0016309E"/>
    <w:rsid w:val="00C9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2346</Words>
  <Characters>1338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2022-11-02T13:06:00Z</dcterms:created>
  <dcterms:modified xsi:type="dcterms:W3CDTF">2022-11-02T13:06:00Z</dcterms:modified>
</cp:coreProperties>
</file>